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F7A9" w14:textId="77777777" w:rsidR="00BD03A3" w:rsidRDefault="00BD03A3" w:rsidP="00BD03A3">
      <w:pPr>
        <w:pStyle w:val="NoSpacing"/>
        <w:rPr>
          <w:b/>
          <w:sz w:val="28"/>
          <w:szCs w:val="28"/>
          <w:u w:val="single"/>
        </w:rPr>
      </w:pPr>
      <w:r w:rsidRPr="00BD03A3">
        <w:rPr>
          <w:b/>
          <w:sz w:val="28"/>
          <w:szCs w:val="28"/>
          <w:u w:val="single"/>
        </w:rPr>
        <w:t>B</w:t>
      </w:r>
      <w:r w:rsidR="00EB5F38">
        <w:rPr>
          <w:b/>
          <w:sz w:val="28"/>
          <w:szCs w:val="28"/>
          <w:u w:val="single"/>
        </w:rPr>
        <w:t>idder Status Form</w:t>
      </w:r>
    </w:p>
    <w:p w14:paraId="2A1FF007" w14:textId="6A88A7F2" w:rsidR="00654A5C" w:rsidRPr="008058BB" w:rsidRDefault="008058BB" w:rsidP="00BD03A3">
      <w:pPr>
        <w:pStyle w:val="NoSpacing"/>
        <w:rPr>
          <w:sz w:val="20"/>
          <w:szCs w:val="20"/>
        </w:rPr>
      </w:pPr>
      <w:r w:rsidRPr="008058BB">
        <w:rPr>
          <w:sz w:val="20"/>
          <w:szCs w:val="20"/>
        </w:rPr>
        <w:t xml:space="preserve">Updated </w:t>
      </w:r>
      <w:r w:rsidR="00334D50" w:rsidRPr="008058BB">
        <w:rPr>
          <w:sz w:val="20"/>
          <w:szCs w:val="20"/>
        </w:rPr>
        <w:t>August 2023</w:t>
      </w:r>
    </w:p>
    <w:p w14:paraId="26480A05" w14:textId="77777777" w:rsidR="00BD03A3" w:rsidRPr="00BD03A3" w:rsidRDefault="00BD03A3"/>
    <w:p w14:paraId="34B5349D" w14:textId="358E6B9A" w:rsidR="00713C22" w:rsidRDefault="00334D50">
      <w:r>
        <w:t>P</w:t>
      </w:r>
      <w:r w:rsidR="00713C22">
        <w:t>otential prime contractors will need to have a Bidder Status Form on file in order to be authorized to bid on any contract let at the Iowa Department of Transportation</w:t>
      </w:r>
      <w:r w:rsidR="00EB5F38">
        <w:t>’s</w:t>
      </w:r>
      <w:r w:rsidR="00713C22">
        <w:t xml:space="preserve"> </w:t>
      </w:r>
      <w:r w:rsidR="00CD256E">
        <w:t>Contracts and Specifications Bureau</w:t>
      </w:r>
      <w:r w:rsidR="00713C22">
        <w:t xml:space="preserve">. This is to comply with reciprocal resident bidder preference provisions of Iowa Code 73A.21 and 875 Iowa Administrative Code Chapter 156.  </w:t>
      </w:r>
    </w:p>
    <w:p w14:paraId="343BF5F2" w14:textId="77777777" w:rsidR="00CD256E" w:rsidRDefault="00CD256E" w:rsidP="00CD256E">
      <w:pPr>
        <w:pStyle w:val="NoSpacing"/>
      </w:pPr>
      <w:r>
        <w:t xml:space="preserve">Submit the Bidder Status Form </w:t>
      </w:r>
      <w:r w:rsidRPr="00CD256E">
        <w:rPr>
          <w:u w:val="single"/>
        </w:rPr>
        <w:t>online</w:t>
      </w:r>
      <w:r>
        <w:t xml:space="preserve"> to the Contracts and Specifications Bureau, Iowa Department of Transportation via one of the following </w:t>
      </w:r>
      <w:r w:rsidRPr="00EA166D">
        <w:rPr>
          <w:u w:val="single"/>
        </w:rPr>
        <w:t>online</w:t>
      </w:r>
      <w:r>
        <w:t xml:space="preserve"> options:</w:t>
      </w:r>
    </w:p>
    <w:p w14:paraId="56217C5B" w14:textId="77777777" w:rsidR="00CD256E" w:rsidRDefault="00CD256E" w:rsidP="00CD256E">
      <w:pPr>
        <w:pStyle w:val="NoSpacing"/>
      </w:pPr>
    </w:p>
    <w:p w14:paraId="33686105" w14:textId="77777777" w:rsidR="00CD256E" w:rsidRDefault="008058BB" w:rsidP="0005388F">
      <w:pPr>
        <w:pStyle w:val="NoSpacing"/>
        <w:numPr>
          <w:ilvl w:val="0"/>
          <w:numId w:val="5"/>
        </w:numPr>
      </w:pPr>
      <w:hyperlink r:id="rId6" w:history="1">
        <w:r w:rsidR="00CD256E" w:rsidRPr="0088418A">
          <w:rPr>
            <w:rStyle w:val="Hyperlink"/>
          </w:rPr>
          <w:t>Bidder Status Form</w:t>
        </w:r>
      </w:hyperlink>
      <w:r w:rsidR="00CD256E">
        <w:t xml:space="preserve"> </w:t>
      </w:r>
    </w:p>
    <w:p w14:paraId="2F021C3A" w14:textId="77777777" w:rsidR="00CD256E" w:rsidRDefault="00CD256E" w:rsidP="00CD256E">
      <w:pPr>
        <w:pStyle w:val="ListParagraph"/>
        <w:numPr>
          <w:ilvl w:val="0"/>
          <w:numId w:val="5"/>
        </w:numPr>
      </w:pPr>
      <w:r>
        <w:t xml:space="preserve">Iowa DOT Contractor’s Financial – Experience - Equipment Statement (Iowa DOT Form </w:t>
      </w:r>
      <w:hyperlink r:id="rId7" w:history="1">
        <w:r w:rsidRPr="0088418A">
          <w:rPr>
            <w:rStyle w:val="Hyperlink"/>
          </w:rPr>
          <w:t>650004</w:t>
        </w:r>
      </w:hyperlink>
      <w:r>
        <w:t>), Page 17</w:t>
      </w:r>
    </w:p>
    <w:p w14:paraId="217E8C2B" w14:textId="1D3764F9" w:rsidR="0005388F" w:rsidRDefault="00EA166D" w:rsidP="0005388F">
      <w:pPr>
        <w:pStyle w:val="NoSpacing"/>
      </w:pPr>
      <w:r>
        <w:t xml:space="preserve">The Bidder Status Form </w:t>
      </w:r>
      <w:r w:rsidR="0005388F">
        <w:t xml:space="preserve">must be submitted by </w:t>
      </w:r>
      <w:r w:rsidR="0005388F" w:rsidRPr="006552FE">
        <w:rPr>
          <w:b/>
        </w:rPr>
        <w:t>noon the day prior</w:t>
      </w:r>
      <w:r w:rsidR="0005388F">
        <w:t xml:space="preserve"> to the letting.</w:t>
      </w:r>
    </w:p>
    <w:p w14:paraId="0ED40ED0" w14:textId="77777777" w:rsidR="0005388F" w:rsidRDefault="0005388F" w:rsidP="0005388F">
      <w:pPr>
        <w:pStyle w:val="NoSpacing"/>
      </w:pPr>
    </w:p>
    <w:p w14:paraId="7848F616" w14:textId="77777777" w:rsidR="0005388F" w:rsidRDefault="0005388F" w:rsidP="0005388F">
      <w:pPr>
        <w:pStyle w:val="NoSpacing"/>
      </w:pPr>
      <w:r>
        <w:t xml:space="preserve">A new </w:t>
      </w:r>
      <w:r w:rsidR="0062797B">
        <w:t>Bidder Status F</w:t>
      </w:r>
      <w:r>
        <w:t>orm must be submitted whenever information changes and whenever a new Contractor</w:t>
      </w:r>
      <w:r w:rsidR="00BD03A3">
        <w:t>’</w:t>
      </w:r>
      <w:r>
        <w:t>s Financial</w:t>
      </w:r>
      <w:r w:rsidR="006E34AC">
        <w:t xml:space="preserve"> –</w:t>
      </w:r>
      <w:r>
        <w:t xml:space="preserve"> Experience</w:t>
      </w:r>
      <w:r w:rsidR="006E34AC">
        <w:t xml:space="preserve"> -</w:t>
      </w:r>
      <w:r>
        <w:t xml:space="preserve"> Equipment Statement is submitted.</w:t>
      </w:r>
    </w:p>
    <w:p w14:paraId="2215907F" w14:textId="77777777" w:rsidR="0005388F" w:rsidRDefault="0005388F" w:rsidP="0005388F">
      <w:pPr>
        <w:pStyle w:val="NoSpacing"/>
      </w:pPr>
    </w:p>
    <w:p w14:paraId="30551E32" w14:textId="51A49ECC" w:rsidR="0005388F" w:rsidRDefault="0005388F" w:rsidP="0005388F">
      <w:pPr>
        <w:pStyle w:val="NoSpacing"/>
      </w:pPr>
      <w:r>
        <w:t xml:space="preserve">Prime contractors will certify to the accuracy of the form each time a bid is submitted.  </w:t>
      </w:r>
      <w:r w:rsidR="00902872">
        <w:t>Certification</w:t>
      </w:r>
      <w:r>
        <w:t xml:space="preserve"> language</w:t>
      </w:r>
      <w:r w:rsidR="00902872">
        <w:t xml:space="preserve"> will be</w:t>
      </w:r>
      <w:r>
        <w:t xml:space="preserve"> in</w:t>
      </w:r>
      <w:r w:rsidR="00BD03A3">
        <w:t>cluded in</w:t>
      </w:r>
      <w:r>
        <w:t xml:space="preserve"> the Miscellaneous Data folder on </w:t>
      </w:r>
      <w:r w:rsidR="00902872">
        <w:t>the</w:t>
      </w:r>
      <w:r>
        <w:t xml:space="preserve"> </w:t>
      </w:r>
      <w:r w:rsidR="00902872">
        <w:t>Expedite file for each proposal</w:t>
      </w:r>
      <w:r w:rsidR="00334D50">
        <w:t>.</w:t>
      </w:r>
      <w:r w:rsidR="00902872">
        <w:t xml:space="preserve"> </w:t>
      </w:r>
    </w:p>
    <w:p w14:paraId="4C7437A2" w14:textId="77777777" w:rsidR="00BD03A3" w:rsidRDefault="00BD03A3" w:rsidP="0005388F">
      <w:pPr>
        <w:pStyle w:val="NoSpacing"/>
      </w:pPr>
    </w:p>
    <w:p w14:paraId="21872908" w14:textId="54283116" w:rsidR="00F472CF" w:rsidRDefault="00F472CF" w:rsidP="0005388F">
      <w:pPr>
        <w:pStyle w:val="NoSpacing"/>
      </w:pPr>
      <w:r>
        <w:t>Please direct questions about completing the form to</w:t>
      </w:r>
      <w:r w:rsidR="00837B7C">
        <w:t xml:space="preserve"> </w:t>
      </w:r>
      <w:r w:rsidR="00EA166D">
        <w:t>Contracts and Specifications Bureau</w:t>
      </w:r>
      <w:r w:rsidR="00EA166D" w:rsidRPr="006552FE">
        <w:rPr>
          <w:highlight w:val="yellow"/>
        </w:rPr>
        <w:t xml:space="preserve"> </w:t>
      </w:r>
      <w:r w:rsidR="00837B7C" w:rsidRPr="006552FE">
        <w:rPr>
          <w:highlight w:val="yellow"/>
        </w:rPr>
        <w:t>515-239-1414</w:t>
      </w:r>
      <w:r w:rsidRPr="006552FE">
        <w:rPr>
          <w:highlight w:val="yellow"/>
        </w:rPr>
        <w:t>.</w:t>
      </w:r>
    </w:p>
    <w:p w14:paraId="593DCFF4" w14:textId="77777777" w:rsidR="005E6BF6" w:rsidRDefault="005E6BF6" w:rsidP="0005388F">
      <w:pPr>
        <w:pStyle w:val="NoSpacing"/>
      </w:pPr>
    </w:p>
    <w:p w14:paraId="335F9863" w14:textId="2305F620" w:rsidR="00BD03A3" w:rsidRDefault="00F472CF" w:rsidP="0005388F">
      <w:pPr>
        <w:pStyle w:val="NoSpacing"/>
      </w:pPr>
      <w:r>
        <w:t xml:space="preserve">Reference information is </w:t>
      </w:r>
      <w:r w:rsidR="006E34AC">
        <w:t xml:space="preserve">available </w:t>
      </w:r>
      <w:r>
        <w:t xml:space="preserve">online at </w:t>
      </w:r>
      <w:hyperlink r:id="rId8" w:history="1">
        <w:r w:rsidRPr="00F472CF">
          <w:rPr>
            <w:rStyle w:val="Hyperlink"/>
          </w:rPr>
          <w:t>Iowa Workforce Development.</w:t>
        </w:r>
      </w:hyperlink>
    </w:p>
    <w:p w14:paraId="7565D226" w14:textId="77777777" w:rsidR="0005388F" w:rsidRDefault="0005388F" w:rsidP="0005388F">
      <w:pPr>
        <w:ind w:left="1440"/>
      </w:pPr>
    </w:p>
    <w:sectPr w:rsidR="00053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B5C"/>
    <w:multiLevelType w:val="hybridMultilevel"/>
    <w:tmpl w:val="8248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2910"/>
    <w:multiLevelType w:val="hybridMultilevel"/>
    <w:tmpl w:val="F950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687D"/>
    <w:multiLevelType w:val="hybridMultilevel"/>
    <w:tmpl w:val="9DFE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113B2"/>
    <w:multiLevelType w:val="hybridMultilevel"/>
    <w:tmpl w:val="7524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92757"/>
    <w:multiLevelType w:val="hybridMultilevel"/>
    <w:tmpl w:val="E9D8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5278">
    <w:abstractNumId w:val="4"/>
  </w:num>
  <w:num w:numId="2" w16cid:durableId="2125493302">
    <w:abstractNumId w:val="2"/>
  </w:num>
  <w:num w:numId="3" w16cid:durableId="1076439590">
    <w:abstractNumId w:val="3"/>
  </w:num>
  <w:num w:numId="4" w16cid:durableId="2095931609">
    <w:abstractNumId w:val="1"/>
  </w:num>
  <w:num w:numId="5" w16cid:durableId="19939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E4"/>
    <w:rsid w:val="0005388F"/>
    <w:rsid w:val="000874A6"/>
    <w:rsid w:val="002417C8"/>
    <w:rsid w:val="00315EE6"/>
    <w:rsid w:val="00334D50"/>
    <w:rsid w:val="005E43EA"/>
    <w:rsid w:val="005E6BF6"/>
    <w:rsid w:val="0062797B"/>
    <w:rsid w:val="00654A5C"/>
    <w:rsid w:val="006552FE"/>
    <w:rsid w:val="006E34AC"/>
    <w:rsid w:val="00713C22"/>
    <w:rsid w:val="007D2849"/>
    <w:rsid w:val="008058BB"/>
    <w:rsid w:val="0082042F"/>
    <w:rsid w:val="00837B7C"/>
    <w:rsid w:val="00842A1A"/>
    <w:rsid w:val="0088418A"/>
    <w:rsid w:val="00885260"/>
    <w:rsid w:val="00902872"/>
    <w:rsid w:val="00AE52C2"/>
    <w:rsid w:val="00B4334B"/>
    <w:rsid w:val="00BB2796"/>
    <w:rsid w:val="00BD03A3"/>
    <w:rsid w:val="00C90E6A"/>
    <w:rsid w:val="00CD256E"/>
    <w:rsid w:val="00D242E7"/>
    <w:rsid w:val="00E858E4"/>
    <w:rsid w:val="00EA166D"/>
    <w:rsid w:val="00EB5F38"/>
    <w:rsid w:val="00F472CF"/>
    <w:rsid w:val="00F53DAA"/>
    <w:rsid w:val="00F636AE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194A"/>
  <w15:docId w15:val="{7D440875-6A6B-4ACE-95C2-2E1ECE96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C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38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2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B5F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552F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divisionoflabor.gov/contractor-registr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iowadot.seamlessdocs.com/f/650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owadot.seamlessdocs.com/f/BidderStatus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A3B5-2639-4F34-BB2A-A22B316A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Kasper</dc:creator>
  <cp:lastModifiedBy>Miller, Jason</cp:lastModifiedBy>
  <cp:revision>2</cp:revision>
  <dcterms:created xsi:type="dcterms:W3CDTF">2023-08-30T18:05:00Z</dcterms:created>
  <dcterms:modified xsi:type="dcterms:W3CDTF">2023-08-30T18:05:00Z</dcterms:modified>
</cp:coreProperties>
</file>